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81B" w:rsidRPr="0037081B" w:rsidRDefault="0037081B" w:rsidP="0037081B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81B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</w:t>
      </w:r>
    </w:p>
    <w:p w:rsidR="0037081B" w:rsidRPr="0037081B" w:rsidRDefault="0037081B" w:rsidP="0037081B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81B">
        <w:rPr>
          <w:rFonts w:ascii="Times New Roman" w:eastAsia="Times New Roman" w:hAnsi="Times New Roman"/>
          <w:b/>
          <w:sz w:val="24"/>
          <w:szCs w:val="24"/>
          <w:lang w:eastAsia="ru-RU"/>
        </w:rPr>
        <w:t>мероприятий подпрограммы 6 «Развитие образования в сфере культуры»</w:t>
      </w:r>
    </w:p>
    <w:p w:rsidR="0037081B" w:rsidRPr="0037081B" w:rsidRDefault="0037081B" w:rsidP="0037081B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040" w:type="dxa"/>
        <w:tblInd w:w="113" w:type="dxa"/>
        <w:tblLook w:val="04A0" w:firstRow="1" w:lastRow="0" w:firstColumn="1" w:lastColumn="0" w:noHBand="0" w:noVBand="1"/>
      </w:tblPr>
      <w:tblGrid>
        <w:gridCol w:w="537"/>
        <w:gridCol w:w="2281"/>
        <w:gridCol w:w="979"/>
        <w:gridCol w:w="1650"/>
        <w:gridCol w:w="1136"/>
        <w:gridCol w:w="536"/>
        <w:gridCol w:w="454"/>
        <w:gridCol w:w="511"/>
        <w:gridCol w:w="399"/>
        <w:gridCol w:w="418"/>
        <w:gridCol w:w="1060"/>
        <w:gridCol w:w="1060"/>
        <w:gridCol w:w="1060"/>
        <w:gridCol w:w="1060"/>
        <w:gridCol w:w="955"/>
        <w:gridCol w:w="944"/>
      </w:tblGrid>
      <w:tr w:rsidR="00622C66" w:rsidRPr="00622C66" w:rsidTr="006A4152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5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622C66" w:rsidRPr="00622C66" w:rsidTr="006A4152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622C66" w:rsidRPr="00622C66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муниципальных организаций дополнительного образования сферы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92624,87336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17831,57216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17684,57216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17701,08908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622C66" w:rsidRPr="00622C66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92624,87336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17831,57216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17684,57216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17701,08908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01.01 </w:t>
            </w: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92624,87336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17831,57216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17684,57216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17701,08908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92624,87336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17831,57216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17684,57216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17701,08908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(работ), (%)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622C66" w:rsidRPr="00622C66" w:rsidTr="006A415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А1. </w:t>
            </w: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</w:t>
            </w: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«Культурная среда»</w:t>
            </w: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Администрация ЗАТО городской округ Молодёжный </w:t>
            </w:r>
          </w:p>
        </w:tc>
      </w:tr>
      <w:tr w:rsidR="00622C66" w:rsidRPr="00622C66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А1.02</w:t>
            </w: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Оснащены муниципальные организации дополнительного образования в сфере культуры (детские школы искусств по видам искусств музыкальными инструментами,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622C66" w:rsidRPr="00622C66" w:rsidTr="006A415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Обеспечение пожарной безопасности и создание доступной среды</w:t>
            </w: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677,00000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622C66" w:rsidRPr="00622C66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677,00000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04.01</w:t>
            </w: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организациях дополнительного образования сферы культуры</w:t>
            </w: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677,00000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677,00000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Завершены работы по обеспечению пожарной безопасности в организациях </w:t>
            </w: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дополнительного образования сферы культуры,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622C66" w:rsidRPr="00622C66" w:rsidTr="006A415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622C66" w:rsidRPr="00622C66" w:rsidTr="006A415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98636,87336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20147,38975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23301,57216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17819,57216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17837,08908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622C66" w:rsidRPr="00622C66" w:rsidTr="006A415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622C66" w:rsidRPr="00622C66" w:rsidTr="006A4152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622C66" w:rsidRPr="00622C66" w:rsidTr="006A4152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95969,37336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20147,38975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20634,07216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17819,57216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17837,08908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C66" w:rsidRPr="00622C66" w:rsidRDefault="00622C66" w:rsidP="00622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22C66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D6C89" w:rsidRPr="00E80F06" w:rsidRDefault="00BD6C89" w:rsidP="00E80F06">
      <w:bookmarkStart w:id="0" w:name="_GoBack"/>
      <w:bookmarkEnd w:id="0"/>
    </w:p>
    <w:sectPr w:rsidR="00BD6C89" w:rsidRPr="00E80F06" w:rsidSect="00E80F0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37081B"/>
    <w:rsid w:val="00622C66"/>
    <w:rsid w:val="00BD6C89"/>
    <w:rsid w:val="00E17F6B"/>
    <w:rsid w:val="00E80F06"/>
    <w:rsid w:val="00F1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2022-12-13T15:25:00Z</dcterms:created>
  <dcterms:modified xsi:type="dcterms:W3CDTF">2023-12-07T09:36:00Z</dcterms:modified>
</cp:coreProperties>
</file>